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987" w:rsidRPr="00086B8F" w:rsidRDefault="008A4987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 xml:space="preserve">Берілген оң бағыттағы тізбектің токтарын есептеңіз.  </w:t>
      </w:r>
      <w:r w:rsidRPr="00086B8F">
        <w:rPr>
          <w:rFonts w:ascii="Times New Roman" w:hAnsi="Times New Roman"/>
          <w:sz w:val="28"/>
          <w:szCs w:val="28"/>
        </w:rPr>
        <w:t>Е</w:t>
      </w:r>
      <w:r w:rsidRPr="00086B8F">
        <w:rPr>
          <w:rFonts w:ascii="Times New Roman" w:hAnsi="Times New Roman"/>
          <w:sz w:val="28"/>
          <w:szCs w:val="28"/>
          <w:vertAlign w:val="subscript"/>
        </w:rPr>
        <w:t>1</w:t>
      </w:r>
      <w:r w:rsidRPr="00086B8F">
        <w:rPr>
          <w:rFonts w:ascii="Times New Roman" w:hAnsi="Times New Roman"/>
          <w:sz w:val="28"/>
          <w:szCs w:val="28"/>
        </w:rPr>
        <w:t>=72</w:t>
      </w:r>
      <w:proofErr w:type="gramStart"/>
      <w:r w:rsidRPr="00086B8F">
        <w:rPr>
          <w:rFonts w:ascii="Times New Roman" w:hAnsi="Times New Roman"/>
          <w:sz w:val="28"/>
          <w:szCs w:val="28"/>
        </w:rPr>
        <w:t xml:space="preserve"> В</w:t>
      </w:r>
      <w:proofErr w:type="gramEnd"/>
      <w:r w:rsidRPr="00086B8F">
        <w:rPr>
          <w:rFonts w:ascii="Times New Roman" w:hAnsi="Times New Roman"/>
          <w:sz w:val="28"/>
          <w:szCs w:val="28"/>
        </w:rPr>
        <w:t>, Е</w:t>
      </w:r>
      <w:r w:rsidRPr="00086B8F">
        <w:rPr>
          <w:rFonts w:ascii="Times New Roman" w:hAnsi="Times New Roman"/>
          <w:sz w:val="28"/>
          <w:szCs w:val="28"/>
          <w:vertAlign w:val="subscript"/>
        </w:rPr>
        <w:t>2</w:t>
      </w:r>
      <w:r w:rsidRPr="00086B8F">
        <w:rPr>
          <w:rFonts w:ascii="Times New Roman" w:hAnsi="Times New Roman"/>
          <w:sz w:val="28"/>
          <w:szCs w:val="28"/>
        </w:rPr>
        <w:t xml:space="preserve">=48 В, </w:t>
      </w:r>
      <w:r w:rsidRPr="00086B8F">
        <w:rPr>
          <w:rFonts w:ascii="Times New Roman" w:hAnsi="Times New Roman"/>
          <w:sz w:val="28"/>
          <w:szCs w:val="28"/>
          <w:lang w:val="en-US"/>
        </w:rPr>
        <w:t>R</w:t>
      </w:r>
      <w:r w:rsidRPr="00086B8F">
        <w:rPr>
          <w:rFonts w:ascii="Times New Roman" w:hAnsi="Times New Roman"/>
          <w:sz w:val="28"/>
          <w:szCs w:val="28"/>
          <w:vertAlign w:val="subscript"/>
        </w:rPr>
        <w:t>1</w:t>
      </w:r>
      <w:r w:rsidRPr="00086B8F">
        <w:rPr>
          <w:rFonts w:ascii="Times New Roman" w:hAnsi="Times New Roman"/>
          <w:sz w:val="28"/>
          <w:szCs w:val="28"/>
        </w:rPr>
        <w:t>=</w:t>
      </w:r>
      <w:r w:rsidRPr="00086B8F">
        <w:rPr>
          <w:rFonts w:ascii="Times New Roman" w:hAnsi="Times New Roman"/>
          <w:sz w:val="28"/>
          <w:szCs w:val="28"/>
          <w:lang w:val="ru-MO"/>
        </w:rPr>
        <w:t>3 Ом</w:t>
      </w:r>
      <w:r w:rsidRPr="00086B8F">
        <w:rPr>
          <w:rFonts w:ascii="Times New Roman" w:hAnsi="Times New Roman"/>
          <w:sz w:val="28"/>
          <w:szCs w:val="28"/>
        </w:rPr>
        <w:t xml:space="preserve">, </w:t>
      </w:r>
      <w:r w:rsidRPr="00086B8F">
        <w:rPr>
          <w:rFonts w:ascii="Times New Roman" w:hAnsi="Times New Roman"/>
          <w:sz w:val="28"/>
          <w:szCs w:val="28"/>
          <w:lang w:val="en-US"/>
        </w:rPr>
        <w:t>R</w:t>
      </w:r>
      <w:r w:rsidRPr="00086B8F">
        <w:rPr>
          <w:rFonts w:ascii="Times New Roman" w:hAnsi="Times New Roman"/>
          <w:sz w:val="28"/>
          <w:szCs w:val="28"/>
          <w:vertAlign w:val="subscript"/>
        </w:rPr>
        <w:t>2</w:t>
      </w:r>
      <w:r w:rsidRPr="00086B8F">
        <w:rPr>
          <w:rFonts w:ascii="Times New Roman" w:hAnsi="Times New Roman"/>
          <w:sz w:val="28"/>
          <w:szCs w:val="28"/>
        </w:rPr>
        <w:t>=</w:t>
      </w:r>
      <w:r w:rsidRPr="00086B8F">
        <w:rPr>
          <w:rFonts w:ascii="Times New Roman" w:hAnsi="Times New Roman"/>
          <w:sz w:val="28"/>
          <w:szCs w:val="28"/>
          <w:lang w:val="ru-MO"/>
        </w:rPr>
        <w:t xml:space="preserve">4 Ом, </w:t>
      </w:r>
      <w:r w:rsidRPr="00086B8F">
        <w:rPr>
          <w:rFonts w:ascii="Times New Roman" w:hAnsi="Times New Roman"/>
          <w:sz w:val="28"/>
          <w:szCs w:val="28"/>
          <w:lang w:val="en-US"/>
        </w:rPr>
        <w:t>R</w:t>
      </w:r>
      <w:r w:rsidRPr="00086B8F">
        <w:rPr>
          <w:rFonts w:ascii="Times New Roman" w:hAnsi="Times New Roman"/>
          <w:sz w:val="28"/>
          <w:szCs w:val="28"/>
          <w:vertAlign w:val="subscript"/>
        </w:rPr>
        <w:t>3</w:t>
      </w:r>
      <w:r w:rsidRPr="00086B8F">
        <w:rPr>
          <w:rFonts w:ascii="Times New Roman" w:hAnsi="Times New Roman"/>
          <w:sz w:val="28"/>
          <w:szCs w:val="28"/>
        </w:rPr>
        <w:t xml:space="preserve">=12 </w:t>
      </w:r>
      <w:r w:rsidRPr="00086B8F">
        <w:rPr>
          <w:rFonts w:ascii="Times New Roman" w:hAnsi="Times New Roman"/>
          <w:sz w:val="28"/>
          <w:szCs w:val="28"/>
          <w:lang w:val="ru-MO"/>
        </w:rPr>
        <w:t xml:space="preserve">Ом </w:t>
      </w:r>
      <w:proofErr w:type="spellStart"/>
      <w:r w:rsidRPr="00086B8F">
        <w:rPr>
          <w:rFonts w:ascii="Times New Roman" w:hAnsi="Times New Roman"/>
          <w:sz w:val="28"/>
          <w:szCs w:val="28"/>
          <w:lang w:val="ru-MO"/>
        </w:rPr>
        <w:t>екені</w:t>
      </w:r>
      <w:proofErr w:type="spellEnd"/>
      <w:r w:rsidRPr="00086B8F">
        <w:rPr>
          <w:rFonts w:ascii="Times New Roman" w:hAnsi="Times New Roman"/>
          <w:sz w:val="28"/>
          <w:szCs w:val="28"/>
          <w:lang w:val="ru-MO"/>
        </w:rPr>
        <w:t xml:space="preserve"> </w:t>
      </w:r>
      <w:proofErr w:type="spellStart"/>
      <w:r w:rsidRPr="00086B8F">
        <w:rPr>
          <w:rFonts w:ascii="Times New Roman" w:hAnsi="Times New Roman"/>
          <w:sz w:val="28"/>
          <w:szCs w:val="28"/>
          <w:lang w:val="ru-MO"/>
        </w:rPr>
        <w:t>белгілі</w:t>
      </w:r>
      <w:proofErr w:type="spellEnd"/>
      <w:r w:rsidRPr="00086B8F">
        <w:rPr>
          <w:rFonts w:ascii="Times New Roman" w:hAnsi="Times New Roman"/>
          <w:sz w:val="28"/>
          <w:szCs w:val="28"/>
          <w:lang w:val="ru-MO"/>
        </w:rPr>
        <w:t>.</w:t>
      </w:r>
      <w:r w:rsidRPr="00086B8F">
        <w:rPr>
          <w:rFonts w:ascii="Times New Roman" w:hAnsi="Times New Roman"/>
          <w:sz w:val="28"/>
          <w:szCs w:val="28"/>
        </w:rPr>
        <w:t xml:space="preserve"> </w:t>
      </w:r>
    </w:p>
    <w:p w:rsidR="008A4987" w:rsidRPr="00086B8F" w:rsidRDefault="008A4987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MO"/>
        </w:rPr>
      </w:pPr>
      <w:r w:rsidRPr="00086B8F">
        <w:rPr>
          <w:rFonts w:ascii="Times New Roman" w:hAnsi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0;width:91pt;height:85.75pt;z-index:251660288;mso-position-horizontal:left;mso-position-vertical:top;mso-position-vertical-relative:line" wrapcoords="-208 0 -208 21380 21600 21380 21600 0 -208 0" o:allowoverlap="f" fillcolor="window">
            <v:imagedata r:id="rId5" o:title=""/>
            <w10:wrap type="square"/>
          </v:shape>
          <o:OLEObject Type="Embed" ProgID="PBrush" ShapeID="_x0000_s1026" DrawAspect="Content" ObjectID="_1680627775" r:id="rId6"/>
        </w:pict>
      </w:r>
    </w:p>
    <w:p w:rsidR="008A4987" w:rsidRPr="00086B8F" w:rsidRDefault="008A4987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A4987" w:rsidRPr="00086B8F" w:rsidRDefault="008A4987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8A4987" w:rsidRDefault="008A4987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86B8F" w:rsidRDefault="00086B8F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86B8F" w:rsidRPr="00086B8F" w:rsidRDefault="00086B8F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8A4987" w:rsidRPr="00086B8F" w:rsidRDefault="008A4987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#</w:t>
      </w:r>
    </w:p>
    <w:p w:rsidR="008A4987" w:rsidRPr="00086B8F" w:rsidRDefault="008A4987" w:rsidP="00086B8F">
      <w:pPr>
        <w:spacing w:after="0" w:line="240" w:lineRule="auto"/>
        <w:jc w:val="both"/>
        <w:rPr>
          <w:rFonts w:ascii="Times New Roman" w:hAnsi="Times New Roman"/>
          <w:caps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a</w:t>
      </w:r>
      <w:r w:rsidRPr="00086B8F">
        <w:rPr>
          <w:rFonts w:ascii="Times New Roman" w:hAnsi="Times New Roman"/>
          <w:sz w:val="28"/>
          <w:szCs w:val="28"/>
          <w:lang w:val="kk-KZ"/>
        </w:rPr>
        <w:t>=2 Ом, 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b</w:t>
      </w:r>
      <w:r w:rsidRPr="00086B8F">
        <w:rPr>
          <w:rFonts w:ascii="Times New Roman" w:hAnsi="Times New Roman"/>
          <w:sz w:val="28"/>
          <w:szCs w:val="28"/>
          <w:lang w:val="kk-KZ"/>
        </w:rPr>
        <w:t>=4 Ом, 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c</w:t>
      </w:r>
      <w:r w:rsidRPr="00086B8F">
        <w:rPr>
          <w:rFonts w:ascii="Times New Roman" w:hAnsi="Times New Roman"/>
          <w:sz w:val="28"/>
          <w:szCs w:val="28"/>
          <w:lang w:val="kk-KZ"/>
        </w:rPr>
        <w:t>=4 Ом берілген,  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ab</w:t>
      </w:r>
      <w:r w:rsidRPr="00086B8F">
        <w:rPr>
          <w:rFonts w:ascii="Times New Roman" w:hAnsi="Times New Roman"/>
          <w:sz w:val="28"/>
          <w:szCs w:val="28"/>
          <w:lang w:val="kk-KZ"/>
        </w:rPr>
        <w:t xml:space="preserve"> 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bc</w:t>
      </w:r>
      <w:r w:rsidRPr="00086B8F">
        <w:rPr>
          <w:rFonts w:ascii="Times New Roman" w:hAnsi="Times New Roman"/>
          <w:sz w:val="28"/>
          <w:szCs w:val="28"/>
          <w:lang w:val="kk-KZ"/>
        </w:rPr>
        <w:t xml:space="preserve"> 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ca</w:t>
      </w:r>
      <w:r w:rsidRPr="00086B8F">
        <w:rPr>
          <w:rFonts w:ascii="Times New Roman" w:hAnsi="Times New Roman"/>
          <w:sz w:val="28"/>
          <w:szCs w:val="28"/>
          <w:lang w:val="kk-KZ"/>
        </w:rPr>
        <w:t xml:space="preserve"> кедергілерін есептеңіз. </w:t>
      </w:r>
    </w:p>
    <w:p w:rsidR="008A4987" w:rsidRPr="00086B8F" w:rsidRDefault="008A4987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0">
            <wp:simplePos x="0" y="0"/>
            <wp:positionH relativeFrom="column">
              <wp:posOffset>114300</wp:posOffset>
            </wp:positionH>
            <wp:positionV relativeFrom="line">
              <wp:posOffset>202565</wp:posOffset>
            </wp:positionV>
            <wp:extent cx="3200400" cy="788035"/>
            <wp:effectExtent l="19050" t="0" r="0" b="0"/>
            <wp:wrapSquare wrapText="bothSides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r="1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788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A4987" w:rsidRPr="00086B8F" w:rsidRDefault="008A4987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8A4987" w:rsidRPr="00086B8F" w:rsidRDefault="008A4987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8A4987" w:rsidRPr="00086B8F" w:rsidRDefault="008A4987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8A4987" w:rsidRPr="00086B8F" w:rsidRDefault="008A4987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8A4987" w:rsidRPr="00086B8F" w:rsidRDefault="008A4987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#</w:t>
      </w:r>
    </w:p>
    <w:p w:rsidR="008A4987" w:rsidRDefault="008A4987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ab</w:t>
      </w:r>
      <w:r w:rsidRPr="00086B8F">
        <w:rPr>
          <w:rFonts w:ascii="Times New Roman" w:hAnsi="Times New Roman"/>
          <w:sz w:val="28"/>
          <w:szCs w:val="28"/>
          <w:lang w:val="kk-KZ"/>
        </w:rPr>
        <w:t>=2 Ом, 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bc</w:t>
      </w:r>
      <w:r w:rsidRPr="00086B8F">
        <w:rPr>
          <w:rFonts w:ascii="Times New Roman" w:hAnsi="Times New Roman"/>
          <w:sz w:val="28"/>
          <w:szCs w:val="28"/>
          <w:lang w:val="kk-KZ"/>
        </w:rPr>
        <w:t>=3 Ом, 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ca</w:t>
      </w:r>
      <w:r w:rsidRPr="00086B8F">
        <w:rPr>
          <w:rFonts w:ascii="Times New Roman" w:hAnsi="Times New Roman"/>
          <w:sz w:val="28"/>
          <w:szCs w:val="28"/>
          <w:lang w:val="kk-KZ"/>
        </w:rPr>
        <w:t>=5 Ом екені белгілі,  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a</w:t>
      </w:r>
      <w:r w:rsidRPr="00086B8F">
        <w:rPr>
          <w:rFonts w:ascii="Times New Roman" w:hAnsi="Times New Roman"/>
          <w:sz w:val="28"/>
          <w:szCs w:val="28"/>
          <w:lang w:val="kk-KZ"/>
        </w:rPr>
        <w:t xml:space="preserve"> , 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в</w:t>
      </w:r>
      <w:r w:rsidRPr="00086B8F">
        <w:rPr>
          <w:rFonts w:ascii="Times New Roman" w:hAnsi="Times New Roman"/>
          <w:sz w:val="28"/>
          <w:szCs w:val="28"/>
          <w:lang w:val="kk-KZ"/>
        </w:rPr>
        <w:t xml:space="preserve"> , 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с</w:t>
      </w:r>
      <w:r w:rsidRPr="00086B8F">
        <w:rPr>
          <w:rFonts w:ascii="Times New Roman" w:hAnsi="Times New Roman"/>
          <w:sz w:val="28"/>
          <w:szCs w:val="28"/>
          <w:lang w:val="kk-KZ"/>
        </w:rPr>
        <w:t xml:space="preserve"> кедергілерін есептеңіз.</w:t>
      </w:r>
    </w:p>
    <w:p w:rsidR="00086B8F" w:rsidRPr="00086B8F" w:rsidRDefault="00086B8F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</w:rPr>
        <w:pict>
          <v:shape id="_x0000_s1028" type="#_x0000_t75" style="position:absolute;left:0;text-align:left;margin-left:0;margin-top:6.55pt;width:210.25pt;height:61.4pt;z-index:251664384;mso-position-vertical-relative:line" wrapcoords="-86 0 -86 21304 21600 21304 21600 0 -86 0" o:allowoverlap="f" fillcolor="window">
            <v:imagedata r:id="rId8" o:title=""/>
            <w10:wrap type="square"/>
          </v:shape>
          <o:OLEObject Type="Embed" ProgID="PBrush" ShapeID="_x0000_s1028" DrawAspect="Content" ObjectID="_1680627776" r:id="rId9"/>
        </w:pict>
      </w:r>
    </w:p>
    <w:p w:rsidR="008A4987" w:rsidRPr="00086B8F" w:rsidRDefault="008A4987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8A4987" w:rsidRPr="00086B8F" w:rsidRDefault="008A4987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8A4987" w:rsidRPr="00086B8F" w:rsidRDefault="008A4987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8A4987" w:rsidRPr="00086B8F" w:rsidRDefault="008A4987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8A4987" w:rsidRPr="00086B8F" w:rsidRDefault="008A4987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#</w:t>
      </w:r>
    </w:p>
    <w:p w:rsidR="008A4987" w:rsidRPr="00086B8F" w:rsidRDefault="008A4987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Pr="00086B8F">
        <w:rPr>
          <w:rFonts w:ascii="Times New Roman" w:hAnsi="Times New Roman"/>
          <w:sz w:val="28"/>
          <w:szCs w:val="28"/>
          <w:lang w:val="kk-KZ"/>
        </w:rPr>
        <w:t>=3 Ом</w:t>
      </w:r>
      <w:r w:rsidRPr="00086B8F">
        <w:rPr>
          <w:rFonts w:ascii="Times New Roman" w:hAnsi="Times New Roman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-58.25pt;margin-top:3.3pt;width:42pt;height:38.1pt;z-index:251668480;mso-position-horizontal-relative:text;mso-position-vertical-relative:text" filled="f" stroked="f">
            <v:textbox style="mso-next-textbox:#_x0000_s1031">
              <w:txbxContent>
                <w:p w:rsidR="008A4987" w:rsidRDefault="008A4987" w:rsidP="008A4987"/>
              </w:txbxContent>
            </v:textbox>
          </v:shape>
        </w:pict>
      </w:r>
      <w:r w:rsidRPr="00086B8F">
        <w:rPr>
          <w:rFonts w:ascii="Times New Roman" w:hAnsi="Times New Roman"/>
          <w:sz w:val="28"/>
          <w:szCs w:val="28"/>
        </w:rPr>
        <w:pict>
          <v:shape id="_x0000_s1029" type="#_x0000_t202" style="position:absolute;left:0;text-align:left;margin-left:-116.95pt;margin-top:-19.05pt;width:42pt;height:38.1pt;z-index:251666432;mso-position-horizontal-relative:text;mso-position-vertical-relative:text" filled="f" stroked="f">
            <v:textbox style="mso-next-textbox:#_x0000_s1029">
              <w:txbxContent>
                <w:p w:rsidR="008A4987" w:rsidRDefault="008A4987" w:rsidP="008A4987">
                  <w:pPr>
                    <w:rPr>
                      <w:caps/>
                    </w:rPr>
                  </w:pPr>
                  <w:r>
                    <w:rPr>
                      <w:caps/>
                    </w:rPr>
                    <w:t>5А</w:t>
                  </w:r>
                </w:p>
              </w:txbxContent>
            </v:textbox>
          </v:shape>
        </w:pict>
      </w:r>
      <w:r w:rsidRPr="00086B8F">
        <w:rPr>
          <w:rFonts w:ascii="Times New Roman" w:hAnsi="Times New Roman"/>
          <w:sz w:val="28"/>
          <w:szCs w:val="28"/>
          <w:lang w:val="kk-KZ"/>
        </w:rPr>
        <w:t xml:space="preserve"> екені белгілі, ал амперметрлер көрсетілімі А = </w:t>
      </w:r>
      <w:r w:rsidRPr="00086B8F">
        <w:rPr>
          <w:rFonts w:ascii="Times New Roman" w:hAnsi="Times New Roman"/>
          <w:caps/>
          <w:sz w:val="28"/>
          <w:szCs w:val="28"/>
          <w:lang w:val="kk-KZ"/>
        </w:rPr>
        <w:t>25А</w:t>
      </w:r>
      <w:r w:rsidRPr="00086B8F">
        <w:rPr>
          <w:rFonts w:ascii="Times New Roman" w:hAnsi="Times New Roman"/>
          <w:sz w:val="28"/>
          <w:szCs w:val="28"/>
          <w:lang w:val="kk-KZ"/>
        </w:rPr>
        <w:t>, А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086B8F">
        <w:rPr>
          <w:rFonts w:ascii="Times New Roman" w:hAnsi="Times New Roman"/>
          <w:sz w:val="28"/>
          <w:szCs w:val="28"/>
          <w:lang w:val="kk-KZ"/>
        </w:rPr>
        <w:t xml:space="preserve"> = 5А, схеманың түйіндеріндегі кернеу  U = 60В. 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1 </w:t>
      </w:r>
      <w:r w:rsidRPr="00086B8F">
        <w:rPr>
          <w:rFonts w:ascii="Times New Roman" w:hAnsi="Times New Roman"/>
          <w:sz w:val="28"/>
          <w:szCs w:val="28"/>
          <w:lang w:val="kk-KZ"/>
        </w:rPr>
        <w:t>, 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2  </w:t>
      </w:r>
      <w:r w:rsidRPr="00086B8F">
        <w:rPr>
          <w:rFonts w:ascii="Times New Roman" w:hAnsi="Times New Roman"/>
          <w:sz w:val="28"/>
          <w:szCs w:val="28"/>
          <w:lang w:val="kk-KZ"/>
        </w:rPr>
        <w:t xml:space="preserve">кедергілерін анықтаңыз. </w:t>
      </w:r>
    </w:p>
    <w:p w:rsidR="008A4987" w:rsidRPr="00086B8F" w:rsidRDefault="008A4987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7456" behindDoc="1" locked="0" layoutInCell="1" allowOverlap="0">
            <wp:simplePos x="0" y="0"/>
            <wp:positionH relativeFrom="column">
              <wp:posOffset>0</wp:posOffset>
            </wp:positionH>
            <wp:positionV relativeFrom="line">
              <wp:posOffset>99695</wp:posOffset>
            </wp:positionV>
            <wp:extent cx="2352675" cy="1152525"/>
            <wp:effectExtent l="19050" t="0" r="9525" b="0"/>
            <wp:wrapSquare wrapText="bothSides"/>
            <wp:docPr id="6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A4987" w:rsidRPr="00086B8F" w:rsidRDefault="008A4987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8A4987" w:rsidRPr="00086B8F" w:rsidRDefault="008A4987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8A4987" w:rsidRPr="00086B8F" w:rsidRDefault="008A4987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8A4987" w:rsidRPr="00086B8F" w:rsidRDefault="008A4987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8A4987" w:rsidRPr="00086B8F" w:rsidRDefault="008A4987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8A4987" w:rsidRPr="00086B8F" w:rsidRDefault="008A4987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8A4987" w:rsidRPr="00086B8F" w:rsidRDefault="008A4987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#</w:t>
      </w:r>
    </w:p>
    <w:p w:rsidR="008A4987" w:rsidRPr="00086B8F" w:rsidRDefault="008A4987" w:rsidP="00086B8F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Тізбекке 12 параллель қосылған резистордын  эквиваленті өткізгіштілігін және эквиваленті  кедергісін анықтаңдар, егер әрқайсысының кедергісі 1 кОм.</w:t>
      </w:r>
    </w:p>
    <w:p w:rsidR="008A4987" w:rsidRPr="00086B8F" w:rsidRDefault="008A4987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#</w:t>
      </w:r>
    </w:p>
    <w:p w:rsidR="008A4987" w:rsidRPr="00086B8F" w:rsidRDefault="008A4987" w:rsidP="00086B8F">
      <w:p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Тізбектегі 10 тізбектей жалғанған резисторлардың эквивалент кедергісі және эквиваленті ткізгішілігі неге тең, егер әрбірінің кедергісі 100 Ом-ға үлкен(көп) алдынғысынан, ал біріншінің кедергісі  1кОм ?</w:t>
      </w:r>
    </w:p>
    <w:p w:rsidR="008A4987" w:rsidRPr="00086B8F" w:rsidRDefault="008A4987" w:rsidP="00086B8F">
      <w:p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#</w:t>
      </w:r>
    </w:p>
    <w:p w:rsidR="008A4987" w:rsidRPr="00086B8F" w:rsidRDefault="008A4987" w:rsidP="00086B8F">
      <w:p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 xml:space="preserve">Өткізгіштіктері 0,02; 0,03; 0,01; </w:t>
      </w:r>
      <w:smartTag w:uri="urn:schemas-microsoft-com:office:smarttags" w:element="metricconverter">
        <w:smartTagPr>
          <w:attr w:name="ProductID" w:val="0,04 См"/>
        </w:smartTagPr>
        <w:r w:rsidRPr="00086B8F">
          <w:rPr>
            <w:rFonts w:ascii="Times New Roman" w:hAnsi="Times New Roman"/>
            <w:sz w:val="28"/>
            <w:szCs w:val="28"/>
            <w:lang w:val="kk-KZ"/>
          </w:rPr>
          <w:t>0,04 См</w:t>
        </w:r>
      </w:smartTag>
      <w:r w:rsidRPr="00086B8F">
        <w:rPr>
          <w:rFonts w:ascii="Times New Roman" w:hAnsi="Times New Roman"/>
          <w:sz w:val="28"/>
          <w:szCs w:val="28"/>
          <w:lang w:val="kk-KZ"/>
        </w:rPr>
        <w:t xml:space="preserve"> төрт резистордан тұратын тұрақты ток тізбегі берілген. Олардың параллель  жалғанған жағдайдағы эквивалентті  кедергілерін және эквиваленті өткізгіштілігін анықтаңдар</w:t>
      </w:r>
    </w:p>
    <w:p w:rsidR="008A4987" w:rsidRPr="00086B8F" w:rsidRDefault="008A4987" w:rsidP="00086B8F">
      <w:p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lastRenderedPageBreak/>
        <w:t>#</w:t>
      </w:r>
    </w:p>
    <w:p w:rsidR="008A4987" w:rsidRPr="00086B8F" w:rsidRDefault="008A4987" w:rsidP="00086B8F">
      <w:p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 xml:space="preserve">Өткізгіштіктері 0,02; 0,03; 0,01; </w:t>
      </w:r>
      <w:smartTag w:uri="urn:schemas-microsoft-com:office:smarttags" w:element="metricconverter">
        <w:smartTagPr>
          <w:attr w:name="ProductID" w:val="0,04 См"/>
        </w:smartTagPr>
        <w:r w:rsidRPr="00086B8F">
          <w:rPr>
            <w:rFonts w:ascii="Times New Roman" w:hAnsi="Times New Roman"/>
            <w:sz w:val="28"/>
            <w:szCs w:val="28"/>
            <w:lang w:val="kk-KZ"/>
          </w:rPr>
          <w:t>0,04 См</w:t>
        </w:r>
      </w:smartTag>
      <w:r w:rsidRPr="00086B8F">
        <w:rPr>
          <w:rFonts w:ascii="Times New Roman" w:hAnsi="Times New Roman"/>
          <w:sz w:val="28"/>
          <w:szCs w:val="28"/>
          <w:lang w:val="kk-KZ"/>
        </w:rPr>
        <w:t xml:space="preserve"> төрт резистордан тұратын тұрақты ток тізбегі берілген.Олардың тізбектей  жалғанған жағдайдағы эквивалентті  кедергілерін және эквиваленті өткізгіштілігін анықтаңдар</w:t>
      </w:r>
    </w:p>
    <w:p w:rsidR="008A4987" w:rsidRPr="00086B8F" w:rsidRDefault="008A4987" w:rsidP="00086B8F">
      <w:p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#</w:t>
      </w: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 xml:space="preserve">Берілгены схемадағы эквиваленттілік кедергі және эквивалентік өткізгіштік неге тең. </w:t>
      </w:r>
    </w:p>
    <w:p w:rsidR="008A4987" w:rsidRPr="00086B8F" w:rsidRDefault="005876DD" w:rsidP="00086B8F">
      <w:p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2316480" cy="1584960"/>
            <wp:effectExtent l="1905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480" cy="1584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76DD" w:rsidRPr="00086B8F" w:rsidRDefault="005876DD" w:rsidP="00086B8F">
      <w:p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#</w:t>
      </w:r>
    </w:p>
    <w:p w:rsidR="005876DD" w:rsidRPr="00086B8F" w:rsidRDefault="005876DD" w:rsidP="00086B8F">
      <w:pPr>
        <w:tabs>
          <w:tab w:val="left" w:pos="540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Тізбекке жүктеме түсудің екі мәні бойынша 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Н</w:t>
      </w:r>
      <w:r w:rsidRPr="00086B8F">
        <w:rPr>
          <w:rFonts w:ascii="Times New Roman" w:hAnsi="Times New Roman"/>
          <w:sz w:val="28"/>
          <w:szCs w:val="28"/>
          <w:lang w:val="kk-KZ"/>
        </w:rPr>
        <w:t>= 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Н1</w:t>
      </w:r>
      <w:r w:rsidRPr="00086B8F">
        <w:rPr>
          <w:rFonts w:ascii="Times New Roman" w:hAnsi="Times New Roman"/>
          <w:sz w:val="28"/>
          <w:szCs w:val="28"/>
          <w:lang w:val="kk-KZ"/>
        </w:rPr>
        <w:t>, 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Н</w:t>
      </w:r>
      <w:r w:rsidRPr="00086B8F">
        <w:rPr>
          <w:rFonts w:ascii="Times New Roman" w:hAnsi="Times New Roman"/>
          <w:sz w:val="28"/>
          <w:szCs w:val="28"/>
          <w:lang w:val="kk-KZ"/>
        </w:rPr>
        <w:t>=R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Н2</w:t>
      </w:r>
      <w:r w:rsidRPr="00086B8F">
        <w:rPr>
          <w:rFonts w:ascii="Times New Roman" w:hAnsi="Times New Roman"/>
          <w:sz w:val="28"/>
          <w:szCs w:val="28"/>
          <w:lang w:val="kk-KZ"/>
        </w:rPr>
        <w:t xml:space="preserve"> ток және кернеу өлшенген. Бірінші рет өлшегенде амперметр 5 А, вольтметр - 48 В көрсетті, ал екіншіде –10А және 46 В. Қоректену көзі ЭҚК – ін  ішкі кедергісін табыңыз.</w:t>
      </w: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86B8F">
        <w:rPr>
          <w:rFonts w:ascii="Times New Roman" w:eastAsia="Times New Roman" w:hAnsi="Times New Roman"/>
          <w:sz w:val="28"/>
          <w:szCs w:val="28"/>
        </w:rPr>
        <w:object w:dxaOrig="2355" w:dyaOrig="1830">
          <v:shape id="_x0000_i1025" type="#_x0000_t75" style="width:117.6pt;height:91.2pt" o:ole="" fillcolor="window">
            <v:imagedata r:id="rId12" o:title=""/>
          </v:shape>
          <o:OLEObject Type="Embed" ProgID="PBrush" ShapeID="_x0000_i1025" DrawAspect="Content" ObjectID="_1680627769" r:id="rId13"/>
        </w:object>
      </w:r>
    </w:p>
    <w:p w:rsidR="005876DD" w:rsidRPr="00086B8F" w:rsidRDefault="005876DD" w:rsidP="00086B8F">
      <w:p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#</w:t>
      </w:r>
    </w:p>
    <w:p w:rsidR="005876DD" w:rsidRPr="00086B8F" w:rsidRDefault="005876DD" w:rsidP="00086B8F">
      <w:pPr>
        <w:tabs>
          <w:tab w:val="left" w:pos="540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Тізбекке жүктеме түсудің екі мәні бойынша 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Н</w:t>
      </w:r>
      <w:r w:rsidRPr="00086B8F">
        <w:rPr>
          <w:rFonts w:ascii="Times New Roman" w:hAnsi="Times New Roman"/>
          <w:sz w:val="28"/>
          <w:szCs w:val="28"/>
          <w:lang w:val="kk-KZ"/>
        </w:rPr>
        <w:t>= 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Н1</w:t>
      </w:r>
      <w:r w:rsidRPr="00086B8F">
        <w:rPr>
          <w:rFonts w:ascii="Times New Roman" w:hAnsi="Times New Roman"/>
          <w:sz w:val="28"/>
          <w:szCs w:val="28"/>
          <w:lang w:val="kk-KZ"/>
        </w:rPr>
        <w:t>, 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Н</w:t>
      </w:r>
      <w:r w:rsidRPr="00086B8F">
        <w:rPr>
          <w:rFonts w:ascii="Times New Roman" w:hAnsi="Times New Roman"/>
          <w:sz w:val="28"/>
          <w:szCs w:val="28"/>
          <w:lang w:val="kk-KZ"/>
        </w:rPr>
        <w:t>=R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Н2</w:t>
      </w:r>
      <w:r w:rsidRPr="00086B8F">
        <w:rPr>
          <w:rFonts w:ascii="Times New Roman" w:hAnsi="Times New Roman"/>
          <w:sz w:val="28"/>
          <w:szCs w:val="28"/>
          <w:lang w:val="kk-KZ"/>
        </w:rPr>
        <w:t xml:space="preserve"> ток және кернеу өлшенген. Бірінші рет өлшегенде амперметр 5 А, вольтметр - 48 В көрсетті, ал екіншіде –10А және 46 В. Жүктеменің  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Н1 </w:t>
      </w:r>
      <w:r w:rsidRPr="00086B8F">
        <w:rPr>
          <w:rFonts w:ascii="Times New Roman" w:hAnsi="Times New Roman"/>
          <w:sz w:val="28"/>
          <w:szCs w:val="28"/>
          <w:lang w:val="kk-KZ"/>
        </w:rPr>
        <w:t>кедергісің анықтаңыз.</w:t>
      </w: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86B8F">
        <w:rPr>
          <w:rFonts w:ascii="Times New Roman" w:eastAsia="Times New Roman" w:hAnsi="Times New Roman"/>
          <w:sz w:val="28"/>
          <w:szCs w:val="28"/>
        </w:rPr>
        <w:object w:dxaOrig="2355" w:dyaOrig="1830">
          <v:shape id="_x0000_i1026" type="#_x0000_t75" style="width:117.6pt;height:91.2pt" o:ole="" fillcolor="window">
            <v:imagedata r:id="rId12" o:title=""/>
          </v:shape>
          <o:OLEObject Type="Embed" ProgID="PBrush" ShapeID="_x0000_i1026" DrawAspect="Content" ObjectID="_1680627770" r:id="rId14"/>
        </w:object>
      </w:r>
    </w:p>
    <w:p w:rsidR="005876DD" w:rsidRPr="00086B8F" w:rsidRDefault="005876DD" w:rsidP="00086B8F">
      <w:p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#</w:t>
      </w: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Берілген сұлбаның ас аймағындағы кедергі және өткізгіштік неге тең болады, егер 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Pr="00086B8F">
        <w:rPr>
          <w:rFonts w:ascii="Times New Roman" w:hAnsi="Times New Roman"/>
          <w:sz w:val="28"/>
          <w:szCs w:val="28"/>
          <w:lang w:val="kk-KZ"/>
        </w:rPr>
        <w:t>=2 Ом, 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086B8F">
        <w:rPr>
          <w:rFonts w:ascii="Times New Roman" w:hAnsi="Times New Roman"/>
          <w:sz w:val="28"/>
          <w:szCs w:val="28"/>
          <w:lang w:val="kk-KZ"/>
        </w:rPr>
        <w:t>=4 Ом, 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Pr="00086B8F">
        <w:rPr>
          <w:rFonts w:ascii="Times New Roman" w:hAnsi="Times New Roman"/>
          <w:sz w:val="28"/>
          <w:szCs w:val="28"/>
          <w:lang w:val="kk-KZ"/>
        </w:rPr>
        <w:t>=6 Ом.</w:t>
      </w: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kk-KZ"/>
        </w:rPr>
      </w:pPr>
      <w:r w:rsidRPr="00086B8F">
        <w:rPr>
          <w:rFonts w:ascii="Times New Roman" w:eastAsia="Times New Roman" w:hAnsi="Times New Roman"/>
          <w:sz w:val="28"/>
          <w:szCs w:val="28"/>
        </w:rPr>
        <w:object w:dxaOrig="1740" w:dyaOrig="1650">
          <v:shape id="_x0000_i1027" type="#_x0000_t75" style="width:87.2pt;height:82.4pt" o:ole="" fillcolor="window">
            <v:imagedata r:id="rId15" o:title=""/>
          </v:shape>
          <o:OLEObject Type="Embed" ProgID="PBrush" ShapeID="_x0000_i1027" DrawAspect="Content" ObjectID="_1680627771" r:id="rId16"/>
        </w:object>
      </w: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kk-KZ"/>
        </w:rPr>
      </w:pPr>
      <w:r w:rsidRPr="00086B8F">
        <w:rPr>
          <w:rFonts w:ascii="Times New Roman" w:eastAsia="Times New Roman" w:hAnsi="Times New Roman"/>
          <w:sz w:val="28"/>
          <w:szCs w:val="28"/>
          <w:lang w:val="kk-KZ"/>
        </w:rPr>
        <w:t>#</w:t>
      </w: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lastRenderedPageBreak/>
        <w:t>Екі  резистор  кедергілері 19,5  және 30 Ом , кернеуі  тұрақты  көздің ЭҚК-і  100В және  ішкі  кедергісі  0,5 Ом-ға тізбектей  жалғанған(қосылған) .  Тізбектегі токты анықтаңыз</w:t>
      </w: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#</w:t>
      </w: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Барлық тізбектегі ток 80 мА., екі параллель жалғанған кедергілері 210 және 70 Ом   резистордан тұрады. Әрбір резистордың тогын анықтау керек.</w:t>
      </w: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#</w:t>
      </w: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Тізбек, екі параллель жалғанған резистордан әрбірінің кедергілері 10 Ом-нан тұрады. Резистордың біреуі 1А ток өткізеді. Екінші резистордағы тізбек үзілгенде ток қандай шамаға ие болады, егер ішкі кедергі көзі 1 Ом-ға тең болса?</w:t>
      </w: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#</w:t>
      </w: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Әрбіреуінің номиналды қуаты 100 Вт бес шам 220 В кернеулікке параллель қосылған.Осы тұтынушылар тобын қоректендіретін сымдағы ток неге тең?</w:t>
      </w: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#</w:t>
      </w: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Амперметрдің көрсетілімін анықта, егер 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н</w:t>
      </w:r>
      <w:r w:rsidRPr="00086B8F">
        <w:rPr>
          <w:rFonts w:ascii="Times New Roman" w:hAnsi="Times New Roman"/>
          <w:sz w:val="28"/>
          <w:szCs w:val="28"/>
          <w:lang w:val="kk-KZ"/>
        </w:rPr>
        <w:t xml:space="preserve"> = 4 Ом , 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вт</w:t>
      </w:r>
      <w:r w:rsidRPr="00086B8F">
        <w:rPr>
          <w:rFonts w:ascii="Times New Roman" w:hAnsi="Times New Roman"/>
          <w:sz w:val="28"/>
          <w:szCs w:val="28"/>
          <w:lang w:val="kk-KZ"/>
        </w:rPr>
        <w:t xml:space="preserve"> = 1 Ом, Е=10 В.</w:t>
      </w: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</w:rPr>
        <w:pict>
          <v:shape id="_x0000_s1032" type="#_x0000_t75" style="position:absolute;left:0;text-align:left;margin-left:.05pt;margin-top:6.5pt;width:117.75pt;height:91.5pt;z-index:251670528;mso-position-vertical-relative:line" wrapcoords="-138 0 -138 21423 21600 21423 21600 0 -138 0" o:allowoverlap="f" fillcolor="window">
            <v:imagedata r:id="rId17" o:title=""/>
            <w10:wrap type="square"/>
          </v:shape>
          <o:OLEObject Type="Embed" ProgID="PBrush" ShapeID="_x0000_s1032" DrawAspect="Content" ObjectID="_1680627777" r:id="rId18"/>
        </w:pict>
      </w: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876DD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86B8F" w:rsidRDefault="00086B8F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86B8F" w:rsidRDefault="00086B8F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86B8F" w:rsidRPr="00086B8F" w:rsidRDefault="00086B8F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#</w:t>
      </w: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Е=15В, 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н</w:t>
      </w:r>
      <w:r w:rsidRPr="00086B8F">
        <w:rPr>
          <w:rFonts w:ascii="Times New Roman" w:hAnsi="Times New Roman"/>
          <w:sz w:val="28"/>
          <w:szCs w:val="28"/>
          <w:lang w:val="kk-KZ"/>
        </w:rPr>
        <w:t xml:space="preserve"> = 10 Ом, 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вт</w:t>
      </w:r>
      <w:r w:rsidRPr="00086B8F">
        <w:rPr>
          <w:rFonts w:ascii="Times New Roman" w:hAnsi="Times New Roman"/>
          <w:sz w:val="28"/>
          <w:szCs w:val="28"/>
          <w:lang w:val="kk-KZ"/>
        </w:rPr>
        <w:t xml:space="preserve"> =5 Ом,  амперметрдің көрсетуін анықта. </w:t>
      </w: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</w:rPr>
        <w:pict>
          <v:shape id="_x0000_s1033" type="#_x0000_t75" style="position:absolute;left:0;text-align:left;margin-left:-7.5pt;margin-top:6.75pt;width:117.75pt;height:91.5pt;z-index:251672576;mso-position-vertical-relative:line" wrapcoords="-138 0 -138 21423 21600 21423 21600 0 -138 0" o:allowoverlap="f" fillcolor="window">
            <v:imagedata r:id="rId17" o:title=""/>
            <w10:wrap type="square"/>
          </v:shape>
          <o:OLEObject Type="Embed" ProgID="PBrush" ShapeID="_x0000_s1033" DrawAspect="Content" ObjectID="_1680627778" r:id="rId19"/>
        </w:pict>
      </w: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876DD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86B8F" w:rsidRDefault="00086B8F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86B8F" w:rsidRDefault="00086B8F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86B8F" w:rsidRPr="00086B8F" w:rsidRDefault="00086B8F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#</w:t>
      </w: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Амперметр R=0,1 Ом  кедергісімен шунтталған, оның көрсеткіші  0,1 А. Амперметрдің кедергісі  0,2 Ом.  R  арқылы өтетін ток нешеге тең?</w:t>
      </w: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</w:rPr>
        <w:pict>
          <v:shape id="_x0000_s1034" type="#_x0000_t75" style="position:absolute;left:0;text-align:left;margin-left:0;margin-top:6pt;width:105.3pt;height:78.65pt;z-index:251674624;mso-position-vertical-relative:line" wrapcoords="-273 0 -273 21234 21600 21234 21600 0 -273 0" o:allowoverlap="f" fillcolor="window">
            <v:imagedata r:id="rId20" o:title=""/>
            <w10:wrap type="square"/>
          </v:shape>
          <o:OLEObject Type="Embed" ProgID="PBrush" ShapeID="_x0000_s1034" DrawAspect="Content" ObjectID="_1680627779" r:id="rId21"/>
        </w:pict>
      </w: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876DD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86B8F" w:rsidRDefault="00086B8F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86B8F" w:rsidRDefault="00086B8F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86B8F" w:rsidRPr="00086B8F" w:rsidRDefault="00086B8F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#</w:t>
      </w: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Амперметр R=0,1 Ом кедергісімен шунтталған, оның көрсетілімі  0,1 А  тең. Амперметрдің кедергісі  0,2 Ом. Тармақталмаған бөліктегі ток неге тең?</w:t>
      </w: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876DD" w:rsidRPr="00086B8F" w:rsidRDefault="00086B8F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</w:rPr>
        <w:lastRenderedPageBreak/>
        <w:pict>
          <v:shape id="_x0000_s1035" type="#_x0000_t75" style="position:absolute;left:0;text-align:left;margin-left:7.3pt;margin-top:-8.15pt;width:91pt;height:68.6pt;z-index:251676672;mso-position-vertical-relative:line" wrapcoords="-313 0 -313 21185 21600 21185 21600 0 -313 0" o:allowoverlap="f" fillcolor="window">
            <v:imagedata r:id="rId20" o:title=""/>
            <w10:wrap type="square"/>
          </v:shape>
          <o:OLEObject Type="Embed" ProgID="PBrush" ShapeID="_x0000_s1035" DrawAspect="Content" ObjectID="_1680627780" r:id="rId22"/>
        </w:pict>
      </w:r>
    </w:p>
    <w:p w:rsidR="005876DD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86B8F" w:rsidRDefault="00086B8F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86B8F" w:rsidRPr="00086B8F" w:rsidRDefault="00086B8F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#</w:t>
      </w: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Тізбекте амперметрдің көрсетілуі  4 А, вольтметрдікі - 60 В . Тізбектің ішкі кедергісі 1 Ом. Жүктеменің қуатын және ПӘК-тің анықтаныз.</w:t>
      </w: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</w:rPr>
        <w:pict>
          <v:shape id="_x0000_s1036" type="#_x0000_t75" style="position:absolute;left:0;text-align:left;margin-left:9pt;margin-top:3pt;width:112.15pt;height:85.95pt;z-index:251678720;mso-position-vertical-relative:line" wrapcoords="-202 0 -202 21337 21600 21337 21600 0 -202 0" o:allowoverlap="f" fillcolor="window">
            <v:imagedata r:id="rId23" o:title=""/>
            <w10:wrap type="square"/>
          </v:shape>
          <o:OLEObject Type="Embed" ProgID="PBrush" ShapeID="_x0000_s1036" DrawAspect="Content" ObjectID="_1680627781" r:id="rId24"/>
        </w:pict>
      </w: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876DD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86B8F" w:rsidRDefault="00086B8F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86B8F" w:rsidRPr="00086B8F" w:rsidRDefault="00086B8F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#</w:t>
      </w: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Тізбекке жүктеме түсудің екі мәні бойынша 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Н</w:t>
      </w:r>
      <w:r w:rsidRPr="00086B8F">
        <w:rPr>
          <w:rFonts w:ascii="Times New Roman" w:hAnsi="Times New Roman"/>
          <w:sz w:val="28"/>
          <w:szCs w:val="28"/>
          <w:lang w:val="kk-KZ"/>
        </w:rPr>
        <w:t>= 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Н1</w:t>
      </w:r>
      <w:r w:rsidRPr="00086B8F">
        <w:rPr>
          <w:rFonts w:ascii="Times New Roman" w:hAnsi="Times New Roman"/>
          <w:sz w:val="28"/>
          <w:szCs w:val="28"/>
          <w:lang w:val="kk-KZ"/>
        </w:rPr>
        <w:t>, 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Н</w:t>
      </w:r>
      <w:r w:rsidRPr="00086B8F">
        <w:rPr>
          <w:rFonts w:ascii="Times New Roman" w:hAnsi="Times New Roman"/>
          <w:sz w:val="28"/>
          <w:szCs w:val="28"/>
          <w:lang w:val="kk-KZ"/>
        </w:rPr>
        <w:t>=R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Н2</w:t>
      </w:r>
      <w:r w:rsidRPr="00086B8F">
        <w:rPr>
          <w:rFonts w:ascii="Times New Roman" w:hAnsi="Times New Roman"/>
          <w:sz w:val="28"/>
          <w:szCs w:val="28"/>
          <w:lang w:val="kk-KZ"/>
        </w:rPr>
        <w:t xml:space="preserve"> ток және кернеу өлшенген. Бірінші рет өлшегенде амперметр 5 А, вольтметр - 48 В көрсетті, ал екіншіде –10А және 46 В. Қоректену көзі Е-нің ЭҚК – ін  табыңыз.</w:t>
      </w: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</w:rPr>
        <w:pict>
          <v:shape id="_x0000_s1037" type="#_x0000_t75" style="position:absolute;left:0;text-align:left;margin-left:0;margin-top:11.55pt;width:112.3pt;height:86.05pt;z-index:251680768;mso-position-vertical-relative:line" wrapcoords="-202 0 -202 21337 21600 21337 21600 0 -202 0" o:allowoverlap="f" fillcolor="window">
            <v:imagedata r:id="rId23" o:title=""/>
            <w10:wrap type="square"/>
          </v:shape>
          <o:OLEObject Type="Embed" ProgID="PBrush" ShapeID="_x0000_s1037" DrawAspect="Content" ObjectID="_1680627782" r:id="rId25"/>
        </w:pict>
      </w:r>
    </w:p>
    <w:p w:rsidR="005876DD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86B8F" w:rsidRDefault="00086B8F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86B8F" w:rsidRDefault="00086B8F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86B8F" w:rsidRPr="00086B8F" w:rsidRDefault="00086B8F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876DD" w:rsidRPr="00086B8F" w:rsidRDefault="005876DD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#</w:t>
      </w: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 xml:space="preserve">Синусоидалды кернеудің лездік, амплитудалық, әрекеттік мәнін анықтаныз </w:t>
      </w:r>
      <w:r w:rsidRPr="00086B8F">
        <w:rPr>
          <w:rFonts w:ascii="Times New Roman" w:hAnsi="Times New Roman"/>
          <w:position w:val="-10"/>
          <w:sz w:val="28"/>
          <w:szCs w:val="28"/>
        </w:rPr>
        <w:object w:dxaOrig="2720" w:dyaOrig="420">
          <v:shape id="_x0000_i1028" type="#_x0000_t75" style="width:136pt;height:20.8pt" o:ole="" fillcolor="window">
            <v:imagedata r:id="rId26" o:title=""/>
          </v:shape>
          <o:OLEObject Type="Embed" ProgID="Equation.3" ShapeID="_x0000_i1028" DrawAspect="Content" ObjectID="_1680627772" r:id="rId27"/>
        </w:object>
      </w:r>
      <w:r w:rsidRPr="00086B8F">
        <w:rPr>
          <w:rFonts w:ascii="Times New Roman" w:hAnsi="Times New Roman"/>
          <w:sz w:val="28"/>
          <w:szCs w:val="28"/>
          <w:lang w:val="kk-KZ"/>
        </w:rPr>
        <w:t>В</w:t>
      </w: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#</w:t>
      </w: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Екі параллель тармақтары бар тізбектің  параметрлері берілген: 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Pr="00086B8F">
        <w:rPr>
          <w:rFonts w:ascii="Times New Roman" w:hAnsi="Times New Roman"/>
          <w:sz w:val="28"/>
          <w:szCs w:val="28"/>
          <w:lang w:val="kk-KZ"/>
        </w:rPr>
        <w:t>=10 Ом, R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086B8F">
        <w:rPr>
          <w:rFonts w:ascii="Times New Roman" w:hAnsi="Times New Roman"/>
          <w:sz w:val="28"/>
          <w:szCs w:val="28"/>
          <w:lang w:val="kk-KZ"/>
        </w:rPr>
        <w:t>=8Ом, X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C </w:t>
      </w:r>
      <w:r w:rsidRPr="00086B8F">
        <w:rPr>
          <w:rFonts w:ascii="Times New Roman" w:hAnsi="Times New Roman"/>
          <w:sz w:val="28"/>
          <w:szCs w:val="28"/>
          <w:lang w:val="kk-KZ"/>
        </w:rPr>
        <w:t xml:space="preserve">=6 Ом. Қоректену кернеуі 127В. Өткізгіштіктерін G(активті), Y (толық), В (реактивті)  анықтаныз.   </w:t>
      </w:r>
    </w:p>
    <w:p w:rsidR="00482ED4" w:rsidRPr="00086B8F" w:rsidRDefault="00086B8F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</w:rPr>
        <w:pict>
          <v:shape id="_x0000_s1038" type="#_x0000_t75" style="position:absolute;left:0;text-align:left;margin-left:0;margin-top:1.8pt;width:112.3pt;height:87.6pt;z-index:251682816;mso-position-vertical-relative:line" wrapcoords="-176 0 -176 21375 21600 21375 21600 0 -176 0" o:allowoverlap="f" fillcolor="window">
            <v:imagedata r:id="rId28" o:title=""/>
            <w10:wrap type="square"/>
          </v:shape>
          <o:OLEObject Type="Embed" ProgID="PBrush" ShapeID="_x0000_s1038" DrawAspect="Content" ObjectID="_1680627783" r:id="rId29"/>
        </w:pict>
      </w:r>
      <w:r w:rsidR="00482ED4" w:rsidRPr="00086B8F">
        <w:rPr>
          <w:rFonts w:ascii="Times New Roman" w:hAnsi="Times New Roman"/>
          <w:sz w:val="28"/>
          <w:szCs w:val="28"/>
          <w:lang w:val="kk-KZ"/>
        </w:rPr>
        <w:tab/>
      </w: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482ED4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86B8F" w:rsidRPr="00086B8F" w:rsidRDefault="00086B8F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#</w:t>
      </w: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Электр тізбегітің комплексті түрде толық кедергісін және толық өткізгіштігін анықтаңыз.</w:t>
      </w: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4864" behindDoc="1" locked="0" layoutInCell="1" allowOverlap="0">
            <wp:simplePos x="0" y="0"/>
            <wp:positionH relativeFrom="column">
              <wp:posOffset>-57150</wp:posOffset>
            </wp:positionH>
            <wp:positionV relativeFrom="line">
              <wp:posOffset>95885</wp:posOffset>
            </wp:positionV>
            <wp:extent cx="4089400" cy="847725"/>
            <wp:effectExtent l="19050" t="0" r="6350" b="0"/>
            <wp:wrapSquare wrapText="bothSides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9400" cy="84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#</w:t>
      </w: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 xml:space="preserve">Электр тізбегітің комплексті түрде толық кедергісін және толық өткізгіштігін анықтаңыз. </w:t>
      </w:r>
      <w:r w:rsidRPr="00086B8F"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6912" behindDoc="1" locked="0" layoutInCell="1" allowOverlap="0">
            <wp:simplePos x="0" y="0"/>
            <wp:positionH relativeFrom="column">
              <wp:posOffset>-57150</wp:posOffset>
            </wp:positionH>
            <wp:positionV relativeFrom="line">
              <wp:posOffset>509270</wp:posOffset>
            </wp:positionV>
            <wp:extent cx="3822700" cy="1209675"/>
            <wp:effectExtent l="19050" t="0" r="6350" b="0"/>
            <wp:wrapSquare wrapText="bothSides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2700" cy="1209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#</w:t>
      </w: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Ток i=14,1</w:t>
      </w:r>
      <w:r w:rsidRPr="00086B8F">
        <w:rPr>
          <w:rFonts w:ascii="Times New Roman" w:hAnsi="Times New Roman"/>
          <w:sz w:val="28"/>
          <w:szCs w:val="28"/>
          <w:lang w:val="en-US"/>
        </w:rPr>
        <w:sym w:font="Symbol" w:char="F0D7"/>
      </w:r>
      <w:r w:rsidRPr="00086B8F">
        <w:rPr>
          <w:rFonts w:ascii="Times New Roman" w:hAnsi="Times New Roman"/>
          <w:sz w:val="28"/>
          <w:szCs w:val="28"/>
          <w:lang w:val="kk-KZ"/>
        </w:rPr>
        <w:t>sin(</w:t>
      </w:r>
      <w:r w:rsidRPr="00086B8F">
        <w:rPr>
          <w:rFonts w:ascii="Times New Roman" w:hAnsi="Times New Roman"/>
          <w:sz w:val="28"/>
          <w:szCs w:val="28"/>
          <w:lang w:val="en-US"/>
        </w:rPr>
        <w:sym w:font="Symbol" w:char="F077"/>
      </w:r>
      <w:r w:rsidRPr="00086B8F">
        <w:rPr>
          <w:rFonts w:ascii="Times New Roman" w:hAnsi="Times New Roman"/>
          <w:sz w:val="28"/>
          <w:szCs w:val="28"/>
          <w:lang w:val="kk-KZ"/>
        </w:rPr>
        <w:t>t+30</w:t>
      </w:r>
      <w:r w:rsidRPr="00086B8F">
        <w:rPr>
          <w:rFonts w:ascii="Times New Roman" w:hAnsi="Times New Roman"/>
          <w:sz w:val="28"/>
          <w:szCs w:val="28"/>
          <w:lang w:val="en-US"/>
        </w:rPr>
        <w:sym w:font="Symbol" w:char="F0B0"/>
      </w:r>
      <w:r w:rsidRPr="00086B8F">
        <w:rPr>
          <w:rFonts w:ascii="Times New Roman" w:hAnsi="Times New Roman"/>
          <w:sz w:val="28"/>
          <w:szCs w:val="28"/>
          <w:lang w:val="kk-KZ"/>
        </w:rPr>
        <w:t>), А және кернеу u=141</w:t>
      </w:r>
      <w:r w:rsidRPr="00086B8F">
        <w:rPr>
          <w:rFonts w:ascii="Times New Roman" w:hAnsi="Times New Roman"/>
          <w:sz w:val="28"/>
          <w:szCs w:val="28"/>
          <w:lang w:val="en-US"/>
        </w:rPr>
        <w:sym w:font="Symbol" w:char="F0D7"/>
      </w:r>
      <w:r w:rsidRPr="00086B8F">
        <w:rPr>
          <w:rFonts w:ascii="Times New Roman" w:hAnsi="Times New Roman"/>
          <w:sz w:val="28"/>
          <w:szCs w:val="28"/>
          <w:lang w:val="kk-KZ"/>
        </w:rPr>
        <w:t>sin(</w:t>
      </w:r>
      <w:r w:rsidRPr="00086B8F">
        <w:rPr>
          <w:rFonts w:ascii="Times New Roman" w:hAnsi="Times New Roman"/>
          <w:sz w:val="28"/>
          <w:szCs w:val="28"/>
          <w:lang w:val="en-US"/>
        </w:rPr>
        <w:sym w:font="Symbol" w:char="F077"/>
      </w:r>
      <w:r w:rsidRPr="00086B8F">
        <w:rPr>
          <w:rFonts w:ascii="Times New Roman" w:hAnsi="Times New Roman"/>
          <w:sz w:val="28"/>
          <w:szCs w:val="28"/>
          <w:lang w:val="kk-KZ"/>
        </w:rPr>
        <w:t>t–60</w:t>
      </w:r>
      <w:r w:rsidRPr="00086B8F">
        <w:rPr>
          <w:rFonts w:ascii="Times New Roman" w:hAnsi="Times New Roman"/>
          <w:sz w:val="28"/>
          <w:szCs w:val="28"/>
          <w:lang w:val="en-US"/>
        </w:rPr>
        <w:sym w:font="Symbol" w:char="F0B0"/>
      </w:r>
      <w:r w:rsidRPr="00086B8F">
        <w:rPr>
          <w:rFonts w:ascii="Times New Roman" w:hAnsi="Times New Roman"/>
          <w:sz w:val="28"/>
          <w:szCs w:val="28"/>
          <w:lang w:val="kk-KZ"/>
        </w:rPr>
        <w:t>), В берілген. Активті және реактивті, толық қуаттарды анықтаныз</w:t>
      </w: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#</w:t>
      </w: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Сызықтық  кернеуі 380 В  үшфазалы  тізбекке , параметрлері R=10 Ом,  X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L</w:t>
      </w:r>
      <w:r w:rsidRPr="00086B8F">
        <w:rPr>
          <w:rFonts w:ascii="Times New Roman" w:hAnsi="Times New Roman"/>
          <w:sz w:val="28"/>
          <w:szCs w:val="28"/>
          <w:lang w:val="kk-KZ"/>
        </w:rPr>
        <w:t xml:space="preserve">=10 Ом, </w:t>
      </w: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X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C</w:t>
      </w:r>
      <w:r w:rsidRPr="00086B8F">
        <w:rPr>
          <w:rFonts w:ascii="Times New Roman" w:hAnsi="Times New Roman"/>
          <w:sz w:val="28"/>
          <w:szCs w:val="28"/>
          <w:lang w:val="kk-KZ"/>
        </w:rPr>
        <w:t xml:space="preserve">=10 Ом үшфазалы қабылдағыш қосылған. Қабылдағыштың толық, активті және реактивті қуаттарын анықтаңыз. </w:t>
      </w: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8960" behindDoc="1" locked="0" layoutInCell="1" allowOverlap="0">
            <wp:simplePos x="0" y="0"/>
            <wp:positionH relativeFrom="column">
              <wp:posOffset>95250</wp:posOffset>
            </wp:positionH>
            <wp:positionV relativeFrom="line">
              <wp:posOffset>-191135</wp:posOffset>
            </wp:positionV>
            <wp:extent cx="1438275" cy="1590675"/>
            <wp:effectExtent l="19050" t="0" r="9525" b="0"/>
            <wp:wrapSquare wrapText="bothSides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590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482ED4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86B8F" w:rsidRDefault="00086B8F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86B8F" w:rsidRPr="00086B8F" w:rsidRDefault="00086B8F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482ED4" w:rsidRPr="00086B8F" w:rsidRDefault="00482ED4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#</w:t>
      </w:r>
    </w:p>
    <w:p w:rsidR="00086B8F" w:rsidRPr="00086B8F" w:rsidRDefault="00086B8F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Үш сымды үш фазалы 380в кернеуіне үш фазалы R=10 Ом , X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L</w:t>
      </w:r>
      <w:r w:rsidRPr="00086B8F">
        <w:rPr>
          <w:rFonts w:ascii="Times New Roman" w:hAnsi="Times New Roman"/>
          <w:sz w:val="28"/>
          <w:szCs w:val="28"/>
          <w:lang w:val="kk-KZ"/>
        </w:rPr>
        <w:t>=10 Ом, X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C</w:t>
      </w:r>
      <w:r w:rsidRPr="00086B8F">
        <w:rPr>
          <w:rFonts w:ascii="Times New Roman" w:hAnsi="Times New Roman"/>
          <w:sz w:val="28"/>
          <w:szCs w:val="28"/>
          <w:lang w:val="kk-KZ"/>
        </w:rPr>
        <w:t>=10 Ом кедергілері бар қабылдағыш қосылған. Фазалық</w:t>
      </w:r>
      <w:r w:rsidRPr="00086B8F">
        <w:rPr>
          <w:rFonts w:ascii="Times New Roman" w:hAnsi="Times New Roman"/>
          <w:sz w:val="28"/>
          <w:szCs w:val="28"/>
        </w:rPr>
        <w:t xml:space="preserve"> </w:t>
      </w:r>
      <w:r w:rsidRPr="00086B8F">
        <w:rPr>
          <w:rFonts w:ascii="Times New Roman" w:hAnsi="Times New Roman"/>
          <w:sz w:val="28"/>
          <w:szCs w:val="28"/>
          <w:lang w:val="kk-KZ"/>
        </w:rPr>
        <w:t>кернеулерін, фазалық және сызықты токтарын анықтаңдар</w:t>
      </w:r>
    </w:p>
    <w:p w:rsidR="00086B8F" w:rsidRPr="00086B8F" w:rsidRDefault="00086B8F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</w:rPr>
        <w:object w:dxaOrig="2400" w:dyaOrig="2145">
          <v:shape id="_x0000_i1029" type="#_x0000_t75" style="width:125.6pt;height:112pt" o:ole="" fillcolor="window">
            <v:imagedata r:id="rId33" o:title=""/>
          </v:shape>
          <o:OLEObject Type="Embed" ProgID="PBrush" ShapeID="_x0000_i1029" DrawAspect="Content" ObjectID="_1680627773" r:id="rId34"/>
        </w:object>
      </w:r>
    </w:p>
    <w:p w:rsidR="00086B8F" w:rsidRPr="00086B8F" w:rsidRDefault="00086B8F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#</w:t>
      </w:r>
    </w:p>
    <w:p w:rsidR="00086B8F" w:rsidRPr="00086B8F" w:rsidRDefault="00086B8F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  <w:lang w:val="kk-KZ"/>
        </w:rPr>
        <w:t>Үш сымды үш фазалы 380в кернеуіне үш фазалы R=10 Ом , X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L</w:t>
      </w:r>
      <w:r w:rsidRPr="00086B8F">
        <w:rPr>
          <w:rFonts w:ascii="Times New Roman" w:hAnsi="Times New Roman"/>
          <w:sz w:val="28"/>
          <w:szCs w:val="28"/>
          <w:lang w:val="kk-KZ"/>
        </w:rPr>
        <w:t>=8 Ом, X</w:t>
      </w:r>
      <w:r w:rsidRPr="00086B8F">
        <w:rPr>
          <w:rFonts w:ascii="Times New Roman" w:hAnsi="Times New Roman"/>
          <w:sz w:val="28"/>
          <w:szCs w:val="28"/>
          <w:vertAlign w:val="subscript"/>
          <w:lang w:val="kk-KZ"/>
        </w:rPr>
        <w:t>C</w:t>
      </w:r>
      <w:r w:rsidRPr="00086B8F">
        <w:rPr>
          <w:rFonts w:ascii="Times New Roman" w:hAnsi="Times New Roman"/>
          <w:sz w:val="28"/>
          <w:szCs w:val="28"/>
          <w:lang w:val="kk-KZ"/>
        </w:rPr>
        <w:t>=10 Ом кедергілері бар қабылдағыш қосылған. Тізбектің толық, активті және реактивті қуаттарын анықтаңдар</w:t>
      </w:r>
    </w:p>
    <w:p w:rsidR="00086B8F" w:rsidRPr="00086B8F" w:rsidRDefault="00086B8F" w:rsidP="00086B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086B8F">
        <w:rPr>
          <w:rFonts w:ascii="Times New Roman" w:hAnsi="Times New Roman"/>
          <w:sz w:val="28"/>
          <w:szCs w:val="28"/>
        </w:rPr>
        <w:object w:dxaOrig="2400" w:dyaOrig="2145">
          <v:shape id="_x0000_i1030" type="#_x0000_t75" style="width:125.6pt;height:112pt" o:ole="" fillcolor="window">
            <v:imagedata r:id="rId33" o:title=""/>
          </v:shape>
          <o:OLEObject Type="Embed" ProgID="PBrush" ShapeID="_x0000_i1030" DrawAspect="Content" ObjectID="_1680627774" r:id="rId35"/>
        </w:object>
      </w:r>
    </w:p>
    <w:sectPr w:rsidR="00086B8F" w:rsidRPr="00086B8F" w:rsidSect="003E5C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3714C0"/>
    <w:multiLevelType w:val="hybridMultilevel"/>
    <w:tmpl w:val="B7A841EE"/>
    <w:lvl w:ilvl="0" w:tplc="95A08876">
      <w:start w:val="1"/>
      <w:numFmt w:val="upperLetter"/>
      <w:lvlText w:val="%1)"/>
      <w:lvlJc w:val="left"/>
      <w:pPr>
        <w:tabs>
          <w:tab w:val="num" w:pos="1069"/>
        </w:tabs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2289"/>
        </w:tabs>
        <w:ind w:left="2289" w:hanging="360"/>
      </w:pPr>
    </w:lvl>
    <w:lvl w:ilvl="2" w:tplc="0419001B">
      <w:start w:val="1"/>
      <w:numFmt w:val="decimal"/>
      <w:lvlText w:val="%3."/>
      <w:lvlJc w:val="left"/>
      <w:pPr>
        <w:tabs>
          <w:tab w:val="num" w:pos="3009"/>
        </w:tabs>
        <w:ind w:left="3009" w:hanging="360"/>
      </w:pPr>
    </w:lvl>
    <w:lvl w:ilvl="3" w:tplc="0419000F">
      <w:start w:val="1"/>
      <w:numFmt w:val="decimal"/>
      <w:lvlText w:val="%4."/>
      <w:lvlJc w:val="left"/>
      <w:pPr>
        <w:tabs>
          <w:tab w:val="num" w:pos="3729"/>
        </w:tabs>
        <w:ind w:left="3729" w:hanging="360"/>
      </w:pPr>
    </w:lvl>
    <w:lvl w:ilvl="4" w:tplc="04190019">
      <w:start w:val="1"/>
      <w:numFmt w:val="decimal"/>
      <w:lvlText w:val="%5."/>
      <w:lvlJc w:val="left"/>
      <w:pPr>
        <w:tabs>
          <w:tab w:val="num" w:pos="4449"/>
        </w:tabs>
        <w:ind w:left="4449" w:hanging="360"/>
      </w:pPr>
    </w:lvl>
    <w:lvl w:ilvl="5" w:tplc="0419001B">
      <w:start w:val="1"/>
      <w:numFmt w:val="decimal"/>
      <w:lvlText w:val="%6."/>
      <w:lvlJc w:val="left"/>
      <w:pPr>
        <w:tabs>
          <w:tab w:val="num" w:pos="5169"/>
        </w:tabs>
        <w:ind w:left="5169" w:hanging="360"/>
      </w:pPr>
    </w:lvl>
    <w:lvl w:ilvl="6" w:tplc="0419000F">
      <w:start w:val="1"/>
      <w:numFmt w:val="decimal"/>
      <w:lvlText w:val="%7."/>
      <w:lvlJc w:val="left"/>
      <w:pPr>
        <w:tabs>
          <w:tab w:val="num" w:pos="5889"/>
        </w:tabs>
        <w:ind w:left="5889" w:hanging="360"/>
      </w:pPr>
    </w:lvl>
    <w:lvl w:ilvl="7" w:tplc="04190019">
      <w:start w:val="1"/>
      <w:numFmt w:val="decimal"/>
      <w:lvlText w:val="%8."/>
      <w:lvlJc w:val="left"/>
      <w:pPr>
        <w:tabs>
          <w:tab w:val="num" w:pos="6609"/>
        </w:tabs>
        <w:ind w:left="6609" w:hanging="360"/>
      </w:pPr>
    </w:lvl>
    <w:lvl w:ilvl="8" w:tplc="0419001B">
      <w:start w:val="1"/>
      <w:numFmt w:val="decimal"/>
      <w:lvlText w:val="%9."/>
      <w:lvlJc w:val="left"/>
      <w:pPr>
        <w:tabs>
          <w:tab w:val="num" w:pos="7329"/>
        </w:tabs>
        <w:ind w:left="7329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oNotDisplayPageBoundaries/>
  <w:proofState w:spelling="clean" w:grammar="clean"/>
  <w:defaultTabStop w:val="708"/>
  <w:characterSpacingControl w:val="doNotCompress"/>
  <w:compat/>
  <w:rsids>
    <w:rsidRoot w:val="008A4987"/>
    <w:rsid w:val="00086B8F"/>
    <w:rsid w:val="003E5C0D"/>
    <w:rsid w:val="00482ED4"/>
    <w:rsid w:val="005876DD"/>
    <w:rsid w:val="00670FB3"/>
    <w:rsid w:val="008A49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98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A4987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8A49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A498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6.bin"/><Relationship Id="rId26" Type="http://schemas.openxmlformats.org/officeDocument/2006/relationships/image" Target="media/image11.wmf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4.bin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image" Target="media/image8.png"/><Relationship Id="rId25" Type="http://schemas.openxmlformats.org/officeDocument/2006/relationships/oleObject" Target="embeddings/oleObject11.bin"/><Relationship Id="rId33" Type="http://schemas.openxmlformats.org/officeDocument/2006/relationships/image" Target="media/image16.png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image" Target="media/image9.png"/><Relationship Id="rId29" Type="http://schemas.openxmlformats.org/officeDocument/2006/relationships/oleObject" Target="embeddings/oleObject13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5.png"/><Relationship Id="rId24" Type="http://schemas.openxmlformats.org/officeDocument/2006/relationships/oleObject" Target="embeddings/oleObject10.bin"/><Relationship Id="rId32" Type="http://schemas.openxmlformats.org/officeDocument/2006/relationships/image" Target="media/image15.png"/><Relationship Id="rId37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7.png"/><Relationship Id="rId23" Type="http://schemas.openxmlformats.org/officeDocument/2006/relationships/image" Target="media/image10.png"/><Relationship Id="rId28" Type="http://schemas.openxmlformats.org/officeDocument/2006/relationships/image" Target="media/image12.png"/><Relationship Id="rId36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oleObject" Target="embeddings/oleObject7.bin"/><Relationship Id="rId31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2.bin"/><Relationship Id="rId30" Type="http://schemas.openxmlformats.org/officeDocument/2006/relationships/image" Target="media/image13.png"/><Relationship Id="rId35" Type="http://schemas.openxmlformats.org/officeDocument/2006/relationships/oleObject" Target="embeddings/oleObject1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</Pages>
  <Words>690</Words>
  <Characters>3935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2021-04-22T13:36:00Z</dcterms:created>
  <dcterms:modified xsi:type="dcterms:W3CDTF">2021-04-22T14:16:00Z</dcterms:modified>
</cp:coreProperties>
</file>